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3BC9" w14:textId="2FE56979" w:rsidR="00744DCF" w:rsidRPr="00280EA3" w:rsidRDefault="003E28FB" w:rsidP="00280EA3">
      <w:pPr>
        <w:pStyle w:val="Heading4"/>
        <w:shd w:val="clear" w:color="auto" w:fill="FFFFFF"/>
        <w:spacing w:before="150" w:after="150"/>
        <w:rPr>
          <w:rFonts w:ascii="Verdana" w:hAnsi="Verdana"/>
          <w:b/>
          <w:bCs/>
          <w:i w:val="0"/>
          <w:iCs w:val="0"/>
          <w:color w:val="222222"/>
          <w:sz w:val="28"/>
          <w:szCs w:val="28"/>
        </w:rPr>
      </w:pPr>
      <w:bookmarkStart w:id="0" w:name="_Hlk95724060"/>
      <w:bookmarkStart w:id="1" w:name="_Hlk512520356"/>
      <w:bookmarkEnd w:id="0"/>
      <w:r w:rsidRPr="0067791B">
        <w:rPr>
          <w:rFonts w:ascii="Verdana" w:hAnsi="Verdana"/>
          <w:b/>
          <w:bCs/>
          <w:i w:val="0"/>
          <w:iCs w:val="0"/>
          <w:color w:val="222222"/>
          <w:sz w:val="28"/>
          <w:szCs w:val="28"/>
        </w:rPr>
        <w:t>ESTO 3-osaline</w:t>
      </w:r>
      <w:r>
        <w:rPr>
          <w:rFonts w:ascii="Verdana" w:hAnsi="Verdana"/>
          <w:b/>
          <w:bCs/>
          <w:i w:val="0"/>
          <w:iCs w:val="0"/>
          <w:color w:val="222222"/>
          <w:sz w:val="28"/>
          <w:szCs w:val="28"/>
        </w:rPr>
        <w:t xml:space="preserve"> </w:t>
      </w:r>
      <w:r w:rsidRPr="0067791B">
        <w:rPr>
          <w:rFonts w:ascii="Verdana" w:hAnsi="Verdana"/>
          <w:b/>
          <w:bCs/>
          <w:i w:val="0"/>
          <w:iCs w:val="0"/>
          <w:color w:val="222222"/>
          <w:sz w:val="28"/>
          <w:szCs w:val="28"/>
        </w:rPr>
        <w:t>makseviis - ajata enda ostukorvi maksumus kolmeks võrdseks makseks ilma üh</w:t>
      </w:r>
      <w:r>
        <w:rPr>
          <w:rFonts w:ascii="Verdana" w:hAnsi="Verdana"/>
          <w:b/>
          <w:bCs/>
          <w:i w:val="0"/>
          <w:iCs w:val="0"/>
          <w:color w:val="222222"/>
          <w:sz w:val="28"/>
          <w:szCs w:val="28"/>
        </w:rPr>
        <w:t>egi lisatasuta!</w:t>
      </w:r>
    </w:p>
    <w:p w14:paraId="493A9F93" w14:textId="77777777" w:rsidR="003E28FB" w:rsidRPr="0067791B" w:rsidRDefault="003E28FB" w:rsidP="003E28FB">
      <w:pPr>
        <w:rPr>
          <w:rStyle w:val="x1312331890size"/>
          <w:rFonts w:ascii="Verdana" w:hAnsi="Verdana"/>
        </w:rPr>
      </w:pPr>
      <w:r w:rsidRPr="0067791B">
        <w:rPr>
          <w:rStyle w:val="x1312331890size"/>
          <w:rFonts w:ascii="Verdana" w:hAnsi="Verdana"/>
          <w:noProof/>
        </w:rPr>
        <w:drawing>
          <wp:inline distT="0" distB="0" distL="0" distR="0" wp14:anchorId="3338B6B7" wp14:editId="21C66BE4">
            <wp:extent cx="5753100" cy="2724150"/>
            <wp:effectExtent l="0" t="0" r="0" b="0"/>
            <wp:docPr id="5" name="Pilt 5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5" descr="Pilt, millel on kujutatud teks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A54A" w14:textId="738DDBF5" w:rsidR="003E28FB" w:rsidRPr="0067791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Kasuta toodete või teenuste eest maksmisel </w:t>
      </w:r>
      <w:r w:rsidRPr="0067791B"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  <w:t>ESTO 3-osalist makseviisi</w:t>
      </w: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– ajata enda ostukorvi maksumus kolmeks võrdseks makseks, ilma ühtegi lisatasu maksmata!</w:t>
      </w:r>
    </w:p>
    <w:p w14:paraId="0BB9EE63" w14:textId="77777777" w:rsidR="003E28FB" w:rsidRPr="0067791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76FB1205" w14:textId="77777777" w:rsidR="003E28FB" w:rsidRPr="0067791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Lisa tooted ostukorvi, kinnita oma tellimus ning vali makseviisiks</w:t>
      </w:r>
      <w:r w:rsidRPr="0067791B"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  <w:t xml:space="preserve"> ESTO 3 </w:t>
      </w: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ning digiallkirjasta mugavalt </w:t>
      </w:r>
      <w:proofErr w:type="spellStart"/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Smart</w:t>
      </w:r>
      <w:proofErr w:type="spellEnd"/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-ID, Mobiil-ID lahendusega või ID-kaardiga.</w:t>
      </w:r>
    </w:p>
    <w:p w14:paraId="18EF43A7" w14:textId="77777777" w:rsidR="003E28FB" w:rsidRPr="0067791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2E031EA2" w14:textId="77777777" w:rsidR="003E28FB" w:rsidRPr="0067791B" w:rsidRDefault="003E28FB" w:rsidP="003E28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16"/>
          <w:szCs w:val="16"/>
        </w:rPr>
      </w:pPr>
      <w:r w:rsidRPr="0067791B">
        <w:rPr>
          <w:rFonts w:ascii="Verdana" w:hAnsi="Verdana"/>
          <w:color w:val="222222"/>
          <w:sz w:val="16"/>
          <w:szCs w:val="16"/>
        </w:rPr>
        <w:t>Tasudes enda ostukorvi maksumuse täies ulatuses ja õigeaegselt kolme kuu jooksul, siis ei lisandu mitte ühtegi lisatasu.</w:t>
      </w:r>
    </w:p>
    <w:p w14:paraId="48BAF2D6" w14:textId="77777777" w:rsidR="003E28FB" w:rsidRPr="0067791B" w:rsidRDefault="003E28FB" w:rsidP="003E28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16"/>
          <w:szCs w:val="16"/>
        </w:rPr>
      </w:pPr>
      <w:r w:rsidRPr="0067791B">
        <w:rPr>
          <w:rFonts w:ascii="Verdana" w:hAnsi="Verdana"/>
          <w:color w:val="222222"/>
          <w:sz w:val="16"/>
          <w:szCs w:val="16"/>
        </w:rPr>
        <w:t>Kuutasu kujuneb ostukorvi maksumuse jagamisel kolmeks võrdseks osaks.</w:t>
      </w:r>
    </w:p>
    <w:p w14:paraId="50C8DDD2" w14:textId="77777777" w:rsidR="003E28FB" w:rsidRPr="0067791B" w:rsidRDefault="003E28FB" w:rsidP="003E28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16"/>
          <w:szCs w:val="16"/>
        </w:rPr>
      </w:pPr>
      <w:r w:rsidRPr="0067791B">
        <w:rPr>
          <w:rFonts w:ascii="Verdana" w:hAnsi="Verdana"/>
          <w:color w:val="222222"/>
          <w:sz w:val="16"/>
          <w:szCs w:val="16"/>
        </w:rPr>
        <w:t>ESTO 3 saavad taotleda kõik 18-70 aastased Eesti Vabariigi kodanikud.</w:t>
      </w:r>
    </w:p>
    <w:p w14:paraId="44F29F53" w14:textId="77777777" w:rsidR="003E28FB" w:rsidRPr="0067791B" w:rsidRDefault="003E28FB" w:rsidP="003E28FB">
      <w:pPr>
        <w:pStyle w:val="ListParagraph"/>
        <w:shd w:val="clear" w:color="auto" w:fill="FFFFFF"/>
        <w:spacing w:after="0" w:line="240" w:lineRule="auto"/>
        <w:rPr>
          <w:rFonts w:ascii="Verdana" w:hAnsi="Verdana"/>
          <w:color w:val="222222"/>
          <w:sz w:val="16"/>
          <w:szCs w:val="16"/>
        </w:rPr>
      </w:pPr>
    </w:p>
    <w:p w14:paraId="2AD70B6B" w14:textId="77777777" w:rsidR="003E28FB" w:rsidRPr="0067791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</w:pPr>
      <w:r w:rsidRPr="0067791B"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  <w:t>ESTO 3 makseviisi tingimused</w:t>
      </w:r>
    </w:p>
    <w:p w14:paraId="16DDE0AA" w14:textId="77777777" w:rsidR="003E28FB" w:rsidRPr="0067791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</w:pPr>
    </w:p>
    <w:p w14:paraId="59009699" w14:textId="77777777" w:rsidR="003E28F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67791B">
        <w:rPr>
          <w:rFonts w:ascii="Verdana" w:hAnsi="Verdana"/>
          <w:noProof/>
          <w:sz w:val="16"/>
          <w:szCs w:val="16"/>
        </w:rPr>
        <w:drawing>
          <wp:inline distT="0" distB="0" distL="0" distR="0" wp14:anchorId="5425C266" wp14:editId="479FA237">
            <wp:extent cx="5760720" cy="1036955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E584F" w14:textId="77777777" w:rsidR="003E28FB" w:rsidRPr="0067791B" w:rsidRDefault="003E28FB" w:rsidP="003E28F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24A3E9CF" w14:textId="267A0FDF" w:rsidR="003E28FB" w:rsidRDefault="003E28FB" w:rsidP="000F4AC7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  <w:r w:rsidRPr="0067791B"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  <w:t xml:space="preserve">ESTO 3 makseviisi </w:t>
      </w: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teenusepakkujaks on ESTO AS. </w:t>
      </w:r>
    </w:p>
    <w:p w14:paraId="064A46E1" w14:textId="40165EBA" w:rsidR="003E28FB" w:rsidRDefault="003E28FB" w:rsidP="009E104C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  <w:r w:rsidRPr="0067791B">
        <w:rPr>
          <w:rFonts w:ascii="Verdana" w:hAnsi="Verdana"/>
          <w:color w:val="222222"/>
          <w:sz w:val="16"/>
          <w:szCs w:val="16"/>
          <w:shd w:val="clear" w:color="auto" w:fill="FFFFFF"/>
        </w:rPr>
        <w:br/>
      </w: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ESTO 3-osalise makseviisi teenusepakkujaks on </w:t>
      </w:r>
      <w:r w:rsidRPr="0067791B"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  <w:t>ESTO AS.</w:t>
      </w:r>
      <w:r w:rsidRPr="0067791B">
        <w:rPr>
          <w:rFonts w:ascii="Verdana" w:hAnsi="Verdana"/>
          <w:color w:val="222222"/>
          <w:sz w:val="16"/>
          <w:szCs w:val="16"/>
          <w:shd w:val="clear" w:color="auto" w:fill="FFFFFF"/>
        </w:rPr>
        <w:br/>
      </w: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E-mail: </w:t>
      </w:r>
      <w:hyperlink r:id="rId7" w:tgtFrame="_blank" w:history="1">
        <w:r w:rsidRPr="0067791B">
          <w:rPr>
            <w:rStyle w:val="Hyperlink"/>
            <w:rFonts w:ascii="Verdana" w:hAnsi="Verdana"/>
            <w:color w:val="7B7B7B"/>
            <w:sz w:val="16"/>
            <w:szCs w:val="16"/>
          </w:rPr>
          <w:t>info@esto.ee</w:t>
        </w:r>
      </w:hyperlink>
      <w:r w:rsidRPr="0067791B">
        <w:rPr>
          <w:rFonts w:ascii="Verdana" w:hAnsi="Verdana"/>
          <w:color w:val="222222"/>
          <w:sz w:val="16"/>
          <w:szCs w:val="16"/>
          <w:shd w:val="clear" w:color="auto" w:fill="FFFFFF"/>
        </w:rPr>
        <w:br/>
      </w:r>
      <w:r w:rsidRPr="0067791B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Telefon: (+372) 622 52 52</w:t>
      </w:r>
    </w:p>
    <w:p w14:paraId="47162CCB" w14:textId="77AEB459" w:rsidR="009E104C" w:rsidRDefault="009E104C" w:rsidP="009E104C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</w:p>
    <w:p w14:paraId="0449C2EE" w14:textId="1CC7DD09" w:rsidR="007954DA" w:rsidRDefault="007954DA" w:rsidP="009E104C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</w:p>
    <w:p w14:paraId="3A775B11" w14:textId="353CE3D5" w:rsidR="007954DA" w:rsidRDefault="007954DA" w:rsidP="009E104C">
      <w:pPr>
        <w:pStyle w:val="NormalWeb"/>
        <w:shd w:val="clear" w:color="auto" w:fill="FFFFFF"/>
        <w:spacing w:before="0" w:beforeAutospacing="0" w:after="0" w:afterAutospacing="0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</w:p>
    <w:bookmarkEnd w:id="1"/>
    <w:p w14:paraId="1D43EA09" w14:textId="73B03F91" w:rsidR="001B215D" w:rsidRDefault="001B215D" w:rsidP="006938C3">
      <w:pPr>
        <w:rPr>
          <w:rFonts w:ascii="Verdana" w:hAnsi="Verdana"/>
          <w:sz w:val="16"/>
          <w:szCs w:val="16"/>
        </w:rPr>
      </w:pPr>
    </w:p>
    <w:p w14:paraId="4B83987C" w14:textId="127DB2BA" w:rsidR="005B10CE" w:rsidRDefault="005B10CE" w:rsidP="006938C3">
      <w:pPr>
        <w:rPr>
          <w:rFonts w:ascii="Verdana" w:hAnsi="Verdana"/>
          <w:sz w:val="16"/>
          <w:szCs w:val="16"/>
        </w:rPr>
      </w:pPr>
    </w:p>
    <w:p w14:paraId="7B3E4FB3" w14:textId="208486D5" w:rsidR="005B10CE" w:rsidRDefault="005B10CE" w:rsidP="006938C3">
      <w:pPr>
        <w:rPr>
          <w:rFonts w:ascii="Verdana" w:hAnsi="Verdana"/>
          <w:sz w:val="16"/>
          <w:szCs w:val="16"/>
        </w:rPr>
      </w:pPr>
    </w:p>
    <w:p w14:paraId="17355626" w14:textId="7436AF31" w:rsidR="005B10CE" w:rsidRDefault="005B10CE" w:rsidP="006938C3">
      <w:pPr>
        <w:rPr>
          <w:rFonts w:ascii="Verdana" w:hAnsi="Verdana"/>
          <w:sz w:val="16"/>
          <w:szCs w:val="16"/>
        </w:rPr>
      </w:pPr>
    </w:p>
    <w:p w14:paraId="70EBDE43" w14:textId="23BAAD19" w:rsidR="005B10CE" w:rsidRDefault="005B10CE" w:rsidP="006938C3">
      <w:pPr>
        <w:rPr>
          <w:rFonts w:ascii="Verdana" w:hAnsi="Verdana"/>
          <w:sz w:val="16"/>
          <w:szCs w:val="16"/>
        </w:rPr>
      </w:pPr>
    </w:p>
    <w:p w14:paraId="55D0A1E9" w14:textId="77777777" w:rsidR="005B10CE" w:rsidRPr="003E28FB" w:rsidRDefault="005B10CE" w:rsidP="005B10CE">
      <w:pPr>
        <w:pStyle w:val="Heading4"/>
        <w:shd w:val="clear" w:color="auto" w:fill="FFFFFF"/>
        <w:spacing w:before="150" w:after="150"/>
        <w:jc w:val="both"/>
        <w:rPr>
          <w:rStyle w:val="x1312331890size"/>
          <w:rFonts w:ascii="Verdana" w:hAnsi="Verdana"/>
          <w:b/>
          <w:bCs/>
          <w:i w:val="0"/>
          <w:iCs w:val="0"/>
          <w:color w:val="222222"/>
          <w:sz w:val="28"/>
          <w:szCs w:val="28"/>
        </w:rPr>
      </w:pP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lastRenderedPageBreak/>
        <w:t>Способ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оплаты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ESTO 3 —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разделите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стоимость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своей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корзины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покупок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на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три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равные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части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без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единой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дополнительной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 xml:space="preserve"> </w:t>
      </w:r>
      <w:proofErr w:type="spellStart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платы</w:t>
      </w:r>
      <w:proofErr w:type="spellEnd"/>
      <w:r w:rsidRPr="003E28FB">
        <w:rPr>
          <w:rFonts w:ascii="Verdana" w:hAnsi="Verdana"/>
          <w:b/>
          <w:i w:val="0"/>
          <w:color w:val="222222"/>
          <w:sz w:val="28"/>
          <w:szCs w:val="28"/>
        </w:rPr>
        <w:t>!</w:t>
      </w:r>
    </w:p>
    <w:p w14:paraId="3FE046E1" w14:textId="77777777" w:rsidR="005B10CE" w:rsidRPr="00464E72" w:rsidRDefault="005B10CE" w:rsidP="005B10C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Используйте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для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оплаты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за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товары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или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услуги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способ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оплаты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r w:rsidRPr="00464E72"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  <w:t>ESTO 3</w:t>
      </w:r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—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разделите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стоимость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своей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корзины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покупок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на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три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равные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части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без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единой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дополнительной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платы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!</w:t>
      </w:r>
    </w:p>
    <w:p w14:paraId="1A0BFA69" w14:textId="77777777" w:rsidR="005B10CE" w:rsidRPr="00464E72" w:rsidRDefault="005B10CE" w:rsidP="005B10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58924B5C" w14:textId="77777777" w:rsidR="005B10CE" w:rsidRPr="00464E72" w:rsidRDefault="005B10CE" w:rsidP="005B10C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</w:pP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Добавьте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товары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в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корзину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покупок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подтвердите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свой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заказ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и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выберите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в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качестве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способа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оплаты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r w:rsidRPr="00464E72"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  <w:t>ESTO 3</w:t>
      </w:r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удобно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поставьте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цифровую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подпись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при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помощи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ID-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карты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, Mobiil-ID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или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Smart</w:t>
      </w:r>
      <w:proofErr w:type="spellEnd"/>
      <w:r w:rsidRPr="00464E72">
        <w:rPr>
          <w:rStyle w:val="x1312331890size"/>
          <w:rFonts w:ascii="Verdana" w:eastAsiaTheme="majorEastAsia" w:hAnsi="Verdana"/>
          <w:color w:val="222222"/>
          <w:sz w:val="16"/>
          <w:szCs w:val="16"/>
          <w:shd w:val="clear" w:color="auto" w:fill="FFFFFF"/>
        </w:rPr>
        <w:t>-ID.</w:t>
      </w:r>
    </w:p>
    <w:p w14:paraId="7F61F19E" w14:textId="77777777" w:rsidR="005B10CE" w:rsidRPr="00464E72" w:rsidRDefault="005B10CE" w:rsidP="005B10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6B7F3B7F" w14:textId="77777777" w:rsidR="005B10CE" w:rsidRPr="00464E72" w:rsidRDefault="005B10CE" w:rsidP="005B10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color w:val="222222"/>
          <w:sz w:val="16"/>
          <w:szCs w:val="16"/>
        </w:rPr>
      </w:pPr>
      <w:proofErr w:type="spellStart"/>
      <w:r w:rsidRPr="00464E72">
        <w:rPr>
          <w:rFonts w:ascii="Verdana" w:hAnsi="Verdana"/>
          <w:color w:val="222222"/>
          <w:sz w:val="16"/>
          <w:szCs w:val="16"/>
        </w:rPr>
        <w:t>При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своевременной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оплате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стоимости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своей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корзины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в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полном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объеме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в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течение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трех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месяцев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не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добавляется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никаких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дополнительных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плат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>.</w:t>
      </w:r>
    </w:p>
    <w:p w14:paraId="0B1A7625" w14:textId="77777777" w:rsidR="005B10CE" w:rsidRPr="00464E72" w:rsidRDefault="005B10CE" w:rsidP="005B10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color w:val="222222"/>
          <w:sz w:val="16"/>
          <w:szCs w:val="16"/>
        </w:rPr>
      </w:pPr>
      <w:proofErr w:type="spellStart"/>
      <w:r w:rsidRPr="00464E72">
        <w:rPr>
          <w:rFonts w:ascii="Verdana" w:hAnsi="Verdana"/>
          <w:color w:val="222222"/>
          <w:sz w:val="16"/>
          <w:szCs w:val="16"/>
        </w:rPr>
        <w:t>Размер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ежемесячного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платежа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вы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узнаете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,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разделив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стоимость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корзины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покупок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три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равные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части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>.</w:t>
      </w:r>
    </w:p>
    <w:p w14:paraId="1133186D" w14:textId="77777777" w:rsidR="005B10CE" w:rsidRPr="00464E72" w:rsidRDefault="005B10CE" w:rsidP="005B10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color w:val="222222"/>
          <w:sz w:val="16"/>
          <w:szCs w:val="16"/>
        </w:rPr>
      </w:pPr>
      <w:proofErr w:type="spellStart"/>
      <w:r w:rsidRPr="00464E72">
        <w:rPr>
          <w:rFonts w:ascii="Verdana" w:hAnsi="Verdana"/>
          <w:color w:val="222222"/>
          <w:sz w:val="16"/>
          <w:szCs w:val="16"/>
        </w:rPr>
        <w:t>Минимальная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сумма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корзины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покупок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при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использовании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ESTO 3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составляет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60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евро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>.</w:t>
      </w:r>
    </w:p>
    <w:p w14:paraId="703CBCCD" w14:textId="77777777" w:rsidR="005B10CE" w:rsidRPr="00464E72" w:rsidRDefault="005B10CE" w:rsidP="005B10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color w:val="222222"/>
          <w:sz w:val="16"/>
          <w:szCs w:val="16"/>
        </w:rPr>
      </w:pPr>
      <w:proofErr w:type="spellStart"/>
      <w:r w:rsidRPr="00464E72">
        <w:rPr>
          <w:rFonts w:ascii="Verdana" w:hAnsi="Verdana"/>
          <w:color w:val="222222"/>
          <w:sz w:val="16"/>
          <w:szCs w:val="16"/>
        </w:rPr>
        <w:t>Об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ESTO 3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могут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ходатайствовать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все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граждане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Эстонской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Республики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в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возрасте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 xml:space="preserve"> 18-70 </w:t>
      </w:r>
      <w:proofErr w:type="spellStart"/>
      <w:r w:rsidRPr="00464E72">
        <w:rPr>
          <w:rFonts w:ascii="Verdana" w:hAnsi="Verdana"/>
          <w:color w:val="222222"/>
          <w:sz w:val="16"/>
          <w:szCs w:val="16"/>
        </w:rPr>
        <w:t>лет</w:t>
      </w:r>
      <w:proofErr w:type="spellEnd"/>
      <w:r w:rsidRPr="00464E72">
        <w:rPr>
          <w:rFonts w:ascii="Verdana" w:hAnsi="Verdana"/>
          <w:color w:val="222222"/>
          <w:sz w:val="16"/>
          <w:szCs w:val="16"/>
        </w:rPr>
        <w:t>.</w:t>
      </w:r>
    </w:p>
    <w:p w14:paraId="6523EEF2" w14:textId="77777777" w:rsidR="005B10CE" w:rsidRPr="00464E72" w:rsidRDefault="005B10CE" w:rsidP="005B10CE">
      <w:pPr>
        <w:pStyle w:val="ListParagraph"/>
        <w:shd w:val="clear" w:color="auto" w:fill="FFFFFF"/>
        <w:spacing w:after="0" w:line="240" w:lineRule="auto"/>
        <w:jc w:val="both"/>
        <w:rPr>
          <w:rFonts w:ascii="Verdana" w:hAnsi="Verdana"/>
          <w:color w:val="222222"/>
          <w:sz w:val="16"/>
          <w:szCs w:val="16"/>
        </w:rPr>
      </w:pPr>
    </w:p>
    <w:p w14:paraId="2E92981A" w14:textId="77777777" w:rsidR="005B10CE" w:rsidRDefault="005B10CE" w:rsidP="005B10C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1312331890size"/>
          <w:rFonts w:ascii="Verdana" w:eastAsiaTheme="majorEastAsia" w:hAnsi="Verdana"/>
          <w:b/>
          <w:color w:val="222222"/>
          <w:sz w:val="16"/>
          <w:szCs w:val="16"/>
          <w:shd w:val="clear" w:color="auto" w:fill="FFFFFF"/>
        </w:rPr>
      </w:pPr>
      <w:proofErr w:type="spellStart"/>
      <w:r w:rsidRPr="00464E72">
        <w:rPr>
          <w:rStyle w:val="x1312331890size"/>
          <w:rFonts w:ascii="Verdana" w:eastAsiaTheme="majorEastAsia" w:hAnsi="Verdana"/>
          <w:b/>
          <w:color w:val="222222"/>
          <w:sz w:val="16"/>
          <w:szCs w:val="16"/>
          <w:shd w:val="clear" w:color="auto" w:fill="FFFFFF"/>
        </w:rPr>
        <w:t>Условия</w:t>
      </w:r>
      <w:proofErr w:type="spellEnd"/>
      <w:r w:rsidRPr="00464E72">
        <w:rPr>
          <w:rStyle w:val="x1312331890size"/>
          <w:rFonts w:ascii="Verdana" w:eastAsiaTheme="majorEastAsia" w:hAnsi="Verdana"/>
          <w:b/>
          <w:color w:val="222222"/>
          <w:sz w:val="16"/>
          <w:szCs w:val="16"/>
          <w:shd w:val="clear" w:color="auto" w:fill="FFFFFF"/>
        </w:rPr>
        <w:t xml:space="preserve"> ESTO 3 </w:t>
      </w:r>
    </w:p>
    <w:p w14:paraId="48E1DD49" w14:textId="77777777" w:rsidR="005B10CE" w:rsidRPr="00464E72" w:rsidRDefault="005B10CE" w:rsidP="005B10C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1312331890size"/>
          <w:rFonts w:ascii="Verdana" w:eastAsiaTheme="majorEastAsia" w:hAnsi="Verdana"/>
          <w:b/>
          <w:bCs/>
          <w:color w:val="222222"/>
          <w:sz w:val="16"/>
          <w:szCs w:val="16"/>
          <w:shd w:val="clear" w:color="auto" w:fill="FFFFFF"/>
        </w:rPr>
      </w:pPr>
    </w:p>
    <w:p w14:paraId="1BF30A12" w14:textId="77777777" w:rsidR="005B10CE" w:rsidRDefault="005B10CE" w:rsidP="005B10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464E72">
        <w:rPr>
          <w:rFonts w:ascii="Verdana" w:hAnsi="Verdana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 wp14:anchorId="108261AB" wp14:editId="74E9A340">
            <wp:extent cx="5760720" cy="1036955"/>
            <wp:effectExtent l="0" t="0" r="0" b="0"/>
            <wp:docPr id="7" name="Pilt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lt 7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1221" w14:textId="77777777" w:rsidR="005B10CE" w:rsidRDefault="005B10CE" w:rsidP="005B10CE">
      <w:r w:rsidRPr="00464E72">
        <w:rPr>
          <w:rFonts w:ascii="Verdana" w:hAnsi="Verdana"/>
          <w:color w:val="222222"/>
          <w:sz w:val="16"/>
          <w:szCs w:val="16"/>
          <w:shd w:val="clear" w:color="auto" w:fill="FFFFFF"/>
        </w:rPr>
        <w:br/>
      </w:r>
      <w:proofErr w:type="spellStart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Услугу</w:t>
      </w:r>
      <w:proofErr w:type="spellEnd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 xml:space="preserve"> ESTO 3 </w:t>
      </w:r>
      <w:proofErr w:type="spellStart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предлагает</w:t>
      </w:r>
      <w:proofErr w:type="spellEnd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  <w:r w:rsidRPr="00464E72">
        <w:rPr>
          <w:rStyle w:val="x1312331890size"/>
          <w:rFonts w:ascii="Verdana" w:hAnsi="Verdana"/>
          <w:b/>
          <w:color w:val="222222"/>
          <w:sz w:val="16"/>
          <w:szCs w:val="16"/>
          <w:shd w:val="clear" w:color="auto" w:fill="FFFFFF"/>
        </w:rPr>
        <w:t>ESTO AS</w:t>
      </w:r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.</w:t>
      </w:r>
      <w:r w:rsidRPr="00464E72">
        <w:rPr>
          <w:rFonts w:ascii="Verdana" w:hAnsi="Verdana"/>
          <w:color w:val="222222"/>
          <w:sz w:val="16"/>
          <w:szCs w:val="16"/>
          <w:shd w:val="clear" w:color="auto" w:fill="FFFFFF"/>
        </w:rPr>
        <w:br/>
      </w:r>
      <w:proofErr w:type="spellStart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Эл</w:t>
      </w:r>
      <w:proofErr w:type="spellEnd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 xml:space="preserve">. </w:t>
      </w:r>
      <w:proofErr w:type="spellStart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почта</w:t>
      </w:r>
      <w:proofErr w:type="spellEnd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: </w:t>
      </w:r>
      <w:hyperlink r:id="rId9">
        <w:r w:rsidRPr="00464E72">
          <w:rPr>
            <w:rStyle w:val="Hyperlink"/>
            <w:rFonts w:ascii="Verdana" w:hAnsi="Verdana"/>
            <w:color w:val="7B7B7B"/>
            <w:sz w:val="16"/>
            <w:szCs w:val="16"/>
          </w:rPr>
          <w:t>info@esto.ee</w:t>
        </w:r>
      </w:hyperlink>
      <w:r w:rsidRPr="00464E72">
        <w:rPr>
          <w:rFonts w:ascii="Verdana" w:hAnsi="Verdana"/>
          <w:color w:val="222222"/>
          <w:sz w:val="16"/>
          <w:szCs w:val="16"/>
          <w:shd w:val="clear" w:color="auto" w:fill="FFFFFF"/>
        </w:rPr>
        <w:br/>
      </w:r>
      <w:proofErr w:type="spellStart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Телефон</w:t>
      </w:r>
      <w:proofErr w:type="spellEnd"/>
      <w:r w:rsidRPr="00464E72">
        <w:rPr>
          <w:rStyle w:val="x1312331890size"/>
          <w:rFonts w:ascii="Verdana" w:hAnsi="Verdana"/>
          <w:color w:val="222222"/>
          <w:sz w:val="16"/>
          <w:szCs w:val="16"/>
          <w:shd w:val="clear" w:color="auto" w:fill="FFFFFF"/>
        </w:rPr>
        <w:t>: (+372) 622 52 52</w:t>
      </w:r>
    </w:p>
    <w:p w14:paraId="4B8F5C31" w14:textId="77777777" w:rsidR="005B10CE" w:rsidRPr="00A27B87" w:rsidRDefault="005B10CE" w:rsidP="006938C3">
      <w:pPr>
        <w:rPr>
          <w:rFonts w:ascii="Verdana" w:hAnsi="Verdana"/>
          <w:sz w:val="16"/>
          <w:szCs w:val="16"/>
        </w:rPr>
      </w:pPr>
    </w:p>
    <w:sectPr w:rsidR="005B10CE" w:rsidRPr="00A2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5235"/>
    <w:multiLevelType w:val="hybridMultilevel"/>
    <w:tmpl w:val="16344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862"/>
    <w:multiLevelType w:val="hybridMultilevel"/>
    <w:tmpl w:val="586CB5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7A18"/>
    <w:multiLevelType w:val="multilevel"/>
    <w:tmpl w:val="84B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F5D49"/>
    <w:multiLevelType w:val="hybridMultilevel"/>
    <w:tmpl w:val="159C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6722"/>
    <w:multiLevelType w:val="hybridMultilevel"/>
    <w:tmpl w:val="AACE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30530">
    <w:abstractNumId w:val="1"/>
  </w:num>
  <w:num w:numId="2" w16cid:durableId="364260319">
    <w:abstractNumId w:val="3"/>
  </w:num>
  <w:num w:numId="3" w16cid:durableId="1571042968">
    <w:abstractNumId w:val="4"/>
  </w:num>
  <w:num w:numId="4" w16cid:durableId="152840346">
    <w:abstractNumId w:val="0"/>
  </w:num>
  <w:num w:numId="5" w16cid:durableId="166404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6C"/>
    <w:rsid w:val="00007130"/>
    <w:rsid w:val="00047C8D"/>
    <w:rsid w:val="000858C8"/>
    <w:rsid w:val="000A1148"/>
    <w:rsid w:val="000A4F69"/>
    <w:rsid w:val="000B3187"/>
    <w:rsid w:val="000E1AB1"/>
    <w:rsid w:val="000E2C21"/>
    <w:rsid w:val="000F4AC7"/>
    <w:rsid w:val="00110F87"/>
    <w:rsid w:val="00112690"/>
    <w:rsid w:val="00117B3D"/>
    <w:rsid w:val="0012598A"/>
    <w:rsid w:val="00127C5D"/>
    <w:rsid w:val="001574E7"/>
    <w:rsid w:val="00183268"/>
    <w:rsid w:val="00197F7A"/>
    <w:rsid w:val="001A6E73"/>
    <w:rsid w:val="001B215D"/>
    <w:rsid w:val="001F096E"/>
    <w:rsid w:val="00280EA3"/>
    <w:rsid w:val="002D3A09"/>
    <w:rsid w:val="0031217C"/>
    <w:rsid w:val="00313028"/>
    <w:rsid w:val="003366AF"/>
    <w:rsid w:val="00336F44"/>
    <w:rsid w:val="003455D7"/>
    <w:rsid w:val="00352D26"/>
    <w:rsid w:val="003A05B5"/>
    <w:rsid w:val="003E1788"/>
    <w:rsid w:val="003E28FB"/>
    <w:rsid w:val="003E7FA9"/>
    <w:rsid w:val="003F01A6"/>
    <w:rsid w:val="00412635"/>
    <w:rsid w:val="00423F3A"/>
    <w:rsid w:val="004378A8"/>
    <w:rsid w:val="00444D51"/>
    <w:rsid w:val="00454A6D"/>
    <w:rsid w:val="00466BB6"/>
    <w:rsid w:val="004924D6"/>
    <w:rsid w:val="004A26BF"/>
    <w:rsid w:val="004C31BA"/>
    <w:rsid w:val="00565A38"/>
    <w:rsid w:val="00575C78"/>
    <w:rsid w:val="005942D5"/>
    <w:rsid w:val="005B10CE"/>
    <w:rsid w:val="005B2FAC"/>
    <w:rsid w:val="005D3934"/>
    <w:rsid w:val="00623146"/>
    <w:rsid w:val="00632081"/>
    <w:rsid w:val="00647700"/>
    <w:rsid w:val="0065071E"/>
    <w:rsid w:val="00664FE8"/>
    <w:rsid w:val="00665DDB"/>
    <w:rsid w:val="0068303A"/>
    <w:rsid w:val="006938C3"/>
    <w:rsid w:val="00744DCF"/>
    <w:rsid w:val="00773B54"/>
    <w:rsid w:val="007954DA"/>
    <w:rsid w:val="00795D7E"/>
    <w:rsid w:val="007C14DF"/>
    <w:rsid w:val="0084390D"/>
    <w:rsid w:val="00881C32"/>
    <w:rsid w:val="0089368A"/>
    <w:rsid w:val="008C3B84"/>
    <w:rsid w:val="00916EEF"/>
    <w:rsid w:val="00942B2F"/>
    <w:rsid w:val="0094466D"/>
    <w:rsid w:val="009A7663"/>
    <w:rsid w:val="009A77E7"/>
    <w:rsid w:val="009E104C"/>
    <w:rsid w:val="00A11AC7"/>
    <w:rsid w:val="00A27B87"/>
    <w:rsid w:val="00A86489"/>
    <w:rsid w:val="00AB4A03"/>
    <w:rsid w:val="00AF1515"/>
    <w:rsid w:val="00BF26EA"/>
    <w:rsid w:val="00C22B4B"/>
    <w:rsid w:val="00C623BE"/>
    <w:rsid w:val="00C67620"/>
    <w:rsid w:val="00D0351D"/>
    <w:rsid w:val="00D37426"/>
    <w:rsid w:val="00D43F07"/>
    <w:rsid w:val="00D86487"/>
    <w:rsid w:val="00E06591"/>
    <w:rsid w:val="00E17FE2"/>
    <w:rsid w:val="00E2721E"/>
    <w:rsid w:val="00E351A5"/>
    <w:rsid w:val="00E55CE5"/>
    <w:rsid w:val="00EA4794"/>
    <w:rsid w:val="00EC2313"/>
    <w:rsid w:val="00F861A1"/>
    <w:rsid w:val="00F90E6C"/>
    <w:rsid w:val="00FB5C65"/>
    <w:rsid w:val="00FC14FC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C7DB"/>
  <w15:chartTrackingRefBased/>
  <w15:docId w15:val="{C90C7AF6-B622-4530-AF2C-65CDF84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8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E6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0E6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22B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A766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3E28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3E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x1312331890size">
    <w:name w:val="x_1312331890size"/>
    <w:basedOn w:val="DefaultParagraphFont"/>
    <w:rsid w:val="003E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est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s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Ustaal</dc:creator>
  <cp:keywords/>
  <dc:description/>
  <cp:lastModifiedBy>Martin Ustaal</cp:lastModifiedBy>
  <cp:revision>4</cp:revision>
  <dcterms:created xsi:type="dcterms:W3CDTF">2022-08-09T10:45:00Z</dcterms:created>
  <dcterms:modified xsi:type="dcterms:W3CDTF">2022-09-19T08:37:00Z</dcterms:modified>
</cp:coreProperties>
</file>